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51" w:rsidRDefault="006B0F51" w:rsidP="006B0F5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კომპანია </w:t>
      </w:r>
      <w:r>
        <w:rPr>
          <w:rFonts w:ascii="Sylfaen" w:hAnsi="Sylfaen"/>
          <w:b/>
        </w:rPr>
        <w:t xml:space="preserve">RMG </w:t>
      </w:r>
      <w:r>
        <w:rPr>
          <w:rFonts w:ascii="Sylfaen" w:hAnsi="Sylfaen"/>
          <w:b/>
          <w:lang w:val="ka-GE"/>
        </w:rPr>
        <w:t xml:space="preserve">აცხადებს ტენდერს 300, 400 ან  500 მარკიანი  ცემენტის შესყიდვის შესახებ. </w:t>
      </w:r>
    </w:p>
    <w:p w:rsidR="006B0F51" w:rsidRDefault="006B0F51" w:rsidP="006B0F51">
      <w:pPr>
        <w:rPr>
          <w:rFonts w:ascii="Sylfaen" w:hAnsi="Sylfaen"/>
          <w:lang w:val="ka-GE"/>
        </w:rPr>
      </w:pPr>
    </w:p>
    <w:p w:rsidR="006B0F51" w:rsidRDefault="006B0F51" w:rsidP="006B0F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გამყიდველმა 6 თვის განმავლობაში უნდა მოახდინოს  დაახლოებით 16 000 ტონა ცემენტის მოწოდება. </w:t>
      </w:r>
    </w:p>
    <w:p w:rsidR="006B0F51" w:rsidRPr="006B0F51" w:rsidRDefault="006B0F51" w:rsidP="006B0F51">
      <w:pPr>
        <w:rPr>
          <w:rFonts w:ascii="Sylfaen" w:hAnsi="Sylfaen" w:cs="Helvetica"/>
          <w:color w:val="000000" w:themeColor="text1"/>
          <w:u w:val="single"/>
          <w:shd w:val="clear" w:color="auto" w:fill="FFFFFF"/>
          <w:lang w:val="ka-GE"/>
        </w:rPr>
      </w:pPr>
      <w:r w:rsidRPr="006B0F51">
        <w:rPr>
          <w:rFonts w:ascii="Sylfaen" w:hAnsi="Sylfaen"/>
          <w:u w:val="single"/>
          <w:lang w:val="ka-GE"/>
        </w:rPr>
        <w:t xml:space="preserve">გამყიდველმა მიწოდება უნდა განახორციელოს ცემენტმზიდით, </w:t>
      </w:r>
      <w:r w:rsidRPr="006B0F51">
        <w:rPr>
          <w:rFonts w:ascii="Sylfaen" w:hAnsi="Sylfaen" w:cs="Sylfaen"/>
          <w:color w:val="000000" w:themeColor="text1"/>
          <w:u w:val="single"/>
          <w:shd w:val="clear" w:color="auto" w:fill="FFFFFF"/>
        </w:rPr>
        <w:t>დაბა</w:t>
      </w:r>
      <w:r w:rsidRPr="006B0F51">
        <w:rPr>
          <w:rFonts w:ascii="Sylfaen" w:hAnsi="Sylfaen" w:cs="Helvetica"/>
          <w:color w:val="000000" w:themeColor="text1"/>
          <w:u w:val="single"/>
          <w:shd w:val="clear" w:color="auto" w:fill="FFFFFF"/>
        </w:rPr>
        <w:t xml:space="preserve"> </w:t>
      </w:r>
      <w:r w:rsidRPr="006B0F51">
        <w:rPr>
          <w:rFonts w:ascii="Sylfaen" w:hAnsi="Sylfaen" w:cs="Sylfaen"/>
          <w:color w:val="000000" w:themeColor="text1"/>
          <w:u w:val="single"/>
          <w:shd w:val="clear" w:color="auto" w:fill="FFFFFF"/>
        </w:rPr>
        <w:t>კაზრეთში</w:t>
      </w:r>
      <w:r w:rsidRPr="006B0F51">
        <w:rPr>
          <w:rFonts w:ascii="Sylfaen" w:hAnsi="Sylfaen" w:cs="Helvetica"/>
          <w:color w:val="000000" w:themeColor="text1"/>
          <w:u w:val="single"/>
          <w:shd w:val="clear" w:color="auto" w:fill="FFFFFF"/>
        </w:rPr>
        <w:t xml:space="preserve">, </w:t>
      </w:r>
      <w:r w:rsidRPr="006B0F51">
        <w:rPr>
          <w:rFonts w:ascii="Sylfaen" w:hAnsi="Sylfaen" w:cs="Sylfaen"/>
          <w:color w:val="000000" w:themeColor="text1"/>
          <w:u w:val="single"/>
          <w:shd w:val="clear" w:color="auto" w:fill="FFFFFF"/>
        </w:rPr>
        <w:t>კომპანია</w:t>
      </w:r>
      <w:r w:rsidRPr="006B0F51">
        <w:rPr>
          <w:rFonts w:ascii="Sylfaen" w:hAnsi="Sylfaen" w:cs="Helvetica"/>
          <w:color w:val="000000" w:themeColor="text1"/>
          <w:u w:val="single"/>
          <w:shd w:val="clear" w:color="auto" w:fill="FFFFFF"/>
        </w:rPr>
        <w:t xml:space="preserve"> „</w:t>
      </w:r>
      <w:r w:rsidRPr="006B0F51">
        <w:rPr>
          <w:rFonts w:ascii="Sylfaen" w:hAnsi="Sylfaen" w:cs="Sylfaen"/>
          <w:color w:val="000000" w:themeColor="text1"/>
          <w:u w:val="single"/>
          <w:shd w:val="clear" w:color="auto" w:fill="FFFFFF"/>
        </w:rPr>
        <w:t>რმჯ</w:t>
      </w:r>
      <w:r w:rsidRPr="006B0F51">
        <w:rPr>
          <w:rFonts w:ascii="Sylfaen" w:hAnsi="Sylfaen" w:cs="Helvetica"/>
          <w:color w:val="000000" w:themeColor="text1"/>
          <w:u w:val="single"/>
          <w:shd w:val="clear" w:color="auto" w:fill="FFFFFF"/>
        </w:rPr>
        <w:t>“-</w:t>
      </w:r>
      <w:r w:rsidRPr="006B0F51">
        <w:rPr>
          <w:rFonts w:ascii="Sylfaen" w:hAnsi="Sylfaen" w:cs="Sylfaen"/>
          <w:color w:val="000000" w:themeColor="text1"/>
          <w:u w:val="single"/>
          <w:shd w:val="clear" w:color="auto" w:fill="FFFFFF"/>
        </w:rPr>
        <w:t>ის</w:t>
      </w:r>
      <w:r w:rsidRPr="006B0F51">
        <w:rPr>
          <w:rFonts w:ascii="Sylfaen" w:hAnsi="Sylfaen" w:cs="Helvetica"/>
          <w:color w:val="000000" w:themeColor="text1"/>
          <w:u w:val="single"/>
          <w:shd w:val="clear" w:color="auto" w:fill="FFFFFF"/>
        </w:rPr>
        <w:t xml:space="preserve"> </w:t>
      </w:r>
      <w:r w:rsidRPr="006B0F51">
        <w:rPr>
          <w:rFonts w:ascii="Sylfaen" w:hAnsi="Sylfaen" w:cs="Sylfaen"/>
          <w:color w:val="000000" w:themeColor="text1"/>
          <w:u w:val="single"/>
          <w:shd w:val="clear" w:color="auto" w:fill="FFFFFF"/>
        </w:rPr>
        <w:t>საწარმოო</w:t>
      </w:r>
      <w:r w:rsidRPr="006B0F51">
        <w:rPr>
          <w:rFonts w:ascii="Sylfaen" w:hAnsi="Sylfaen" w:cs="Helvetica"/>
          <w:color w:val="000000" w:themeColor="text1"/>
          <w:u w:val="single"/>
          <w:shd w:val="clear" w:color="auto" w:fill="FFFFFF"/>
        </w:rPr>
        <w:t xml:space="preserve"> </w:t>
      </w:r>
      <w:r w:rsidRPr="006B0F51">
        <w:rPr>
          <w:rFonts w:ascii="Sylfaen" w:hAnsi="Sylfaen" w:cs="Sylfaen"/>
          <w:color w:val="000000" w:themeColor="text1"/>
          <w:u w:val="single"/>
          <w:shd w:val="clear" w:color="auto" w:fill="FFFFFF"/>
        </w:rPr>
        <w:t>ტერიტორია</w:t>
      </w:r>
      <w:r w:rsidRPr="006B0F51">
        <w:rPr>
          <w:rFonts w:ascii="Sylfaen" w:hAnsi="Sylfaen" w:cs="Sylfaen"/>
          <w:color w:val="000000" w:themeColor="text1"/>
          <w:u w:val="single"/>
          <w:shd w:val="clear" w:color="auto" w:fill="FFFFFF"/>
          <w:lang w:val="ka-GE"/>
        </w:rPr>
        <w:t>ზე</w:t>
      </w:r>
      <w:r w:rsidRPr="006B0F51">
        <w:rPr>
          <w:rFonts w:ascii="Sylfaen" w:hAnsi="Sylfaen" w:cs="Helvetica"/>
          <w:color w:val="000000" w:themeColor="text1"/>
          <w:u w:val="single"/>
          <w:shd w:val="clear" w:color="auto" w:fill="FFFFFF"/>
        </w:rPr>
        <w:t>.</w:t>
      </w:r>
      <w:r w:rsidRPr="006B0F51">
        <w:rPr>
          <w:rFonts w:ascii="Sylfaen" w:hAnsi="Sylfaen" w:cs="Helvetica"/>
          <w:color w:val="000000" w:themeColor="text1"/>
          <w:u w:val="single"/>
          <w:shd w:val="clear" w:color="auto" w:fill="FFFFFF"/>
          <w:lang w:val="ka-GE"/>
        </w:rPr>
        <w:t xml:space="preserve"> </w:t>
      </w:r>
    </w:p>
    <w:p w:rsidR="006B0F51" w:rsidRDefault="006B0F51" w:rsidP="006B0F51">
      <w:pPr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 w:cs="Sylfaen"/>
          <w:b/>
          <w:color w:val="000000" w:themeColor="text1"/>
          <w:lang w:val="ka-GE"/>
        </w:rPr>
        <w:t>ტენდერში</w:t>
      </w:r>
      <w:r>
        <w:rPr>
          <w:rFonts w:ascii="Sylfaen" w:hAnsi="Sylfaen"/>
          <w:b/>
          <w:color w:val="000000" w:themeColor="text1"/>
          <w:lang w:val="ka-GE"/>
        </w:rPr>
        <w:t xml:space="preserve"> მონაწილეობისათვის, პრეტენდენტებმა უნდა წარმოადგინონ სატენდერო წინადადება, სადაც წარმოდგენილი უნდა იყოს:</w:t>
      </w:r>
    </w:p>
    <w:p w:rsidR="006B0F51" w:rsidRDefault="006B0F51" w:rsidP="006B0F51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ამონაწერი საჯარო რეესტრიდან, მესაკუთრეთა მითითებით;</w:t>
      </w:r>
    </w:p>
    <w:p w:rsidR="006B0F51" w:rsidRDefault="006B0F51" w:rsidP="006B0F51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დოკუმენტაცია ბოლო ორი წლის ბრუნვის შესახებ. </w:t>
      </w:r>
    </w:p>
    <w:p w:rsidR="006B0F51" w:rsidRDefault="006B0F51" w:rsidP="006B0F51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ცნობა საგადასახადო დავალიანების არარსებობის შესახებ;</w:t>
      </w:r>
    </w:p>
    <w:p w:rsidR="006B0F51" w:rsidRDefault="006B0F51" w:rsidP="006B0F51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ცემენტის  ფასი  დღგ-ს ჩათვლით (300, 400,  500 მარკების მიხედვით, თითოეული მარკისათვის ცალცალკე) და გადახდის პირობები. </w:t>
      </w:r>
    </w:p>
    <w:p w:rsidR="006B0F51" w:rsidRDefault="006B0F51" w:rsidP="006B0F51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თითოეული მარკის (300, 400, 500) ცემენტის ნიმუშები 2-2 კილოგრამის ოდენობით;</w:t>
      </w:r>
    </w:p>
    <w:p w:rsidR="006B0F51" w:rsidRDefault="006B0F51" w:rsidP="006B0F51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შემოთავაზებული საქონლის  სტანდარტთან შესაბამისობის დამადასტურებელი დოკუმენტი;</w:t>
      </w:r>
    </w:p>
    <w:p w:rsidR="006B0F51" w:rsidRDefault="006B0F51" w:rsidP="006B0F51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დოკუმენტი არარეზიდენტმა პრეტენდენტებმა უნდა წარმოადგინონ თავიანთი ქვეყნის შესაბამისი სახელმწიფო ორგანოების მიერ,  წინამდებარე ტენდერის გამოცხადების შემდეგ</w:t>
      </w:r>
      <w:r w:rsidR="00D605D8">
        <w:rPr>
          <w:rFonts w:ascii="Sylfaen" w:hAnsi="Sylfaen"/>
          <w:color w:val="000000" w:themeColor="text1"/>
          <w:lang w:val="ka-GE"/>
        </w:rPr>
        <w:t>.</w:t>
      </w:r>
    </w:p>
    <w:p w:rsidR="006B0F51" w:rsidRDefault="006B0F51" w:rsidP="006B0F51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ხელშეკრულება გაფორმდება ერთი მარკის ცემენტის მიწოდებაზე, პრეტენდენტის მიერ წარმოდგენილი ნიმუშების შესწავლის შემდეგ;</w:t>
      </w:r>
    </w:p>
    <w:p w:rsidR="006B0F51" w:rsidRPr="006B0F51" w:rsidRDefault="006B0F51" w:rsidP="006B0F51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  <w:lang w:val="ka-GE"/>
        </w:rPr>
      </w:pPr>
      <w:r w:rsidRPr="006B0F51">
        <w:rPr>
          <w:rFonts w:ascii="Sylfaen" w:hAnsi="Sylfaen"/>
          <w:color w:val="000000" w:themeColor="text1"/>
          <w:lang w:val="ka-GE"/>
        </w:rPr>
        <w:t>პრეტენდენტს შეუძლია წინადადება წარმოადგინოს  ერთი ან რამდენიმე  მარკის ცემენტზე, რომლის მოწოდების საშუალებაც მას აქვს.</w:t>
      </w:r>
    </w:p>
    <w:p w:rsidR="006B0F51" w:rsidRPr="00D605D8" w:rsidRDefault="006B0F51" w:rsidP="006B0F51">
      <w:pPr>
        <w:pStyle w:val="ListParagraph"/>
        <w:rPr>
          <w:rFonts w:ascii="Sylfaen" w:hAnsi="Sylfaen"/>
          <w:b/>
          <w:color w:val="FF0000"/>
          <w:u w:val="single"/>
          <w:lang w:val="ka-GE"/>
        </w:rPr>
      </w:pPr>
      <w:bookmarkStart w:id="0" w:name="_GoBack"/>
    </w:p>
    <w:p w:rsidR="00D605D8" w:rsidRPr="00D605D8" w:rsidRDefault="00D605D8" w:rsidP="006B0F51">
      <w:pPr>
        <w:pStyle w:val="ListParagraph"/>
        <w:rPr>
          <w:rFonts w:ascii="Sylfaen" w:hAnsi="Sylfaen"/>
          <w:b/>
          <w:i/>
          <w:color w:val="FF0000"/>
          <w:u w:val="single"/>
          <w:lang w:val="ka-GE"/>
        </w:rPr>
      </w:pPr>
      <w:r w:rsidRPr="00D605D8">
        <w:rPr>
          <w:rFonts w:ascii="Sylfaen" w:hAnsi="Sylfaen"/>
          <w:b/>
          <w:i/>
          <w:color w:val="FF0000"/>
          <w:u w:val="single"/>
          <w:lang w:val="ka-GE"/>
        </w:rPr>
        <w:t>პრეტენდენტის მიმართ არსებული მოთხოვნების შესახებ დეტალურად  გთხოვთ, იხილოთ მიმაგრებულ დოკუმენტში.</w:t>
      </w:r>
    </w:p>
    <w:bookmarkEnd w:id="0"/>
    <w:p w:rsidR="006B0F51" w:rsidRDefault="006B0F51" w:rsidP="006B0F5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ტენდერის ჩატარების პირობები: </w:t>
      </w:r>
    </w:p>
    <w:p w:rsidR="006B0F51" w:rsidRDefault="006B0F51" w:rsidP="006B0F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სატენდერო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წინადადება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იყოს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წარმოდგენილი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დალუქული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კონვერტით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,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ლილე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პირველის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სახელზე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,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შემდეგ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მისამართზე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>: </w:t>
      </w:r>
      <w:r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ქ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თბილისი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ალექსიძის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#1 </w:t>
      </w:r>
      <w:r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შესახვევი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#3</w:t>
      </w:r>
    </w:p>
    <w:p w:rsidR="006B0F51" w:rsidRPr="006B0F51" w:rsidRDefault="006B0F51" w:rsidP="006B0F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6B0F51">
        <w:rPr>
          <w:rFonts w:ascii="Sylfaen" w:eastAsia="Times New Roman" w:hAnsi="Sylfaen" w:cs="Helvetica"/>
          <w:bCs/>
          <w:color w:val="000000" w:themeColor="text1"/>
          <w:lang w:val="ka-GE"/>
        </w:rPr>
        <w:t>განცხდთან ერთად წარმოდგენილი უნდა იყოს მასში აღნიშნული თითოოეული სახის ცემენტის ნუმუში არანაკლებ 2 კილოგრამის ოდენობით. ნიმუშზე გარკვევით უნდა ეწეროს რა მარკის ცემენტია წარმოდგენილი.</w:t>
      </w:r>
    </w:p>
    <w:p w:rsidR="006B0F51" w:rsidRDefault="006B0F51" w:rsidP="006B0F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კონვერტს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ეწეროს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პრეტენდენტის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სახელი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ტენდერის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დასახელება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</w:p>
    <w:p w:rsidR="006B0F51" w:rsidRDefault="006B0F51" w:rsidP="006B0F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ტენდერთან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დაკავშირებული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საკითხების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დაზუსტებისათვის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მოგვმართეთ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> 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ელ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მისამართზე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>-</w:t>
      </w:r>
      <w:r>
        <w:rPr>
          <w:rFonts w:ascii="Sylfaen" w:eastAsia="Times New Roman" w:hAnsi="Sylfaen" w:cs="Helvetica"/>
          <w:color w:val="000000" w:themeColor="text1"/>
          <w:sz w:val="24"/>
          <w:szCs w:val="24"/>
          <w:lang w:val="ka-GE"/>
        </w:rPr>
        <w:t xml:space="preserve"> </w:t>
      </w:r>
      <w:hyperlink r:id="rId7" w:history="1">
        <w:r>
          <w:rPr>
            <w:rStyle w:val="Hyperlink"/>
            <w:rFonts w:ascii="Helvetica" w:eastAsia="Times New Roman" w:hAnsi="Helvetica" w:cs="Helvetica"/>
            <w:b/>
            <w:bCs/>
            <w:color w:val="000000" w:themeColor="text1"/>
            <w:sz w:val="24"/>
            <w:szCs w:val="24"/>
          </w:rPr>
          <w:t>LPirveli@richmetalsgroup.com</w:t>
        </w:r>
      </w:hyperlink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 </w:t>
      </w:r>
    </w:p>
    <w:p w:rsidR="006B0F51" w:rsidRDefault="006B0F51" w:rsidP="006B0F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წინადადებების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მიღების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ბოლო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</w:rPr>
        <w:t>ვადაა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- </w:t>
      </w:r>
      <w:r>
        <w:rPr>
          <w:rFonts w:ascii="Sylfaen" w:eastAsia="Times New Roman" w:hAnsi="Sylfaen" w:cs="Helvetica"/>
          <w:b/>
          <w:color w:val="000000" w:themeColor="text1"/>
          <w:sz w:val="24"/>
          <w:szCs w:val="24"/>
          <w:lang w:val="ka-GE"/>
        </w:rPr>
        <w:t>02.06.2017</w:t>
      </w:r>
    </w:p>
    <w:p w:rsidR="00284DDF" w:rsidRPr="00284DDF" w:rsidRDefault="00284DDF" w:rsidP="00284DDF">
      <w:pPr>
        <w:pStyle w:val="ListParagraph"/>
        <w:jc w:val="both"/>
        <w:rPr>
          <w:rFonts w:ascii="Sylfaen" w:hAnsi="Sylfaen"/>
          <w:color w:val="4472C4" w:themeColor="accent1"/>
          <w:lang w:val="ka-GE"/>
        </w:rPr>
      </w:pPr>
    </w:p>
    <w:p w:rsidR="00FB33FA" w:rsidRDefault="00FB33FA"/>
    <w:sectPr w:rsidR="00FB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68" w:rsidRDefault="00B76968" w:rsidP="006B0F51">
      <w:pPr>
        <w:spacing w:after="0" w:line="240" w:lineRule="auto"/>
      </w:pPr>
      <w:r>
        <w:separator/>
      </w:r>
    </w:p>
  </w:endnote>
  <w:endnote w:type="continuationSeparator" w:id="0">
    <w:p w:rsidR="00B76968" w:rsidRDefault="00B76968" w:rsidP="006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68" w:rsidRDefault="00B76968" w:rsidP="006B0F51">
      <w:pPr>
        <w:spacing w:after="0" w:line="240" w:lineRule="auto"/>
      </w:pPr>
      <w:r>
        <w:separator/>
      </w:r>
    </w:p>
  </w:footnote>
  <w:footnote w:type="continuationSeparator" w:id="0">
    <w:p w:rsidR="00B76968" w:rsidRDefault="00B76968" w:rsidP="006B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E11"/>
    <w:multiLevelType w:val="hybridMultilevel"/>
    <w:tmpl w:val="B5B8F38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6E0500C"/>
    <w:multiLevelType w:val="hybridMultilevel"/>
    <w:tmpl w:val="B960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85"/>
    <w:rsid w:val="00284DDF"/>
    <w:rsid w:val="00297177"/>
    <w:rsid w:val="004222E3"/>
    <w:rsid w:val="005A455F"/>
    <w:rsid w:val="006A6B0C"/>
    <w:rsid w:val="006B0F51"/>
    <w:rsid w:val="009321F3"/>
    <w:rsid w:val="009F4347"/>
    <w:rsid w:val="00AC3DD1"/>
    <w:rsid w:val="00B76968"/>
    <w:rsid w:val="00D25C85"/>
    <w:rsid w:val="00D605D8"/>
    <w:rsid w:val="00EC5147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CE23"/>
  <w15:chartTrackingRefBased/>
  <w15:docId w15:val="{F8F302D2-0657-40B2-B975-10DBCD51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0F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51"/>
  </w:style>
  <w:style w:type="paragraph" w:styleId="Footer">
    <w:name w:val="footer"/>
    <w:basedOn w:val="Normal"/>
    <w:link w:val="FooterChar"/>
    <w:uiPriority w:val="99"/>
    <w:unhideWhenUsed/>
    <w:rsid w:val="006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51"/>
  </w:style>
  <w:style w:type="character" w:styleId="Hyperlink">
    <w:name w:val="Hyperlink"/>
    <w:basedOn w:val="DefaultParagraphFont"/>
    <w:uiPriority w:val="99"/>
    <w:semiHidden/>
    <w:unhideWhenUsed/>
    <w:rsid w:val="006B0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rveli@richmetal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6</cp:revision>
  <dcterms:created xsi:type="dcterms:W3CDTF">2017-05-25T07:18:00Z</dcterms:created>
  <dcterms:modified xsi:type="dcterms:W3CDTF">2017-05-25T07:34:00Z</dcterms:modified>
</cp:coreProperties>
</file>